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8C" w:rsidRPr="00343737" w:rsidRDefault="005C2A8C" w:rsidP="005C2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r w:rsidRPr="003437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17CE2105 - ENGINEERING GEOLOGY</w:t>
      </w:r>
    </w:p>
    <w:bookmarkEnd w:id="0"/>
    <w:p w:rsidR="005C2A8C" w:rsidRDefault="005C2A8C" w:rsidP="005C2A8C">
      <w:pPr>
        <w:pStyle w:val="Default"/>
        <w:spacing w:before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p w:rsidR="005C2A8C" w:rsidRPr="00305C84" w:rsidRDefault="005C2A8C" w:rsidP="005C2A8C">
      <w:pPr>
        <w:pStyle w:val="Default"/>
        <w:spacing w:before="120" w:line="276" w:lineRule="auto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2294"/>
        <w:gridCol w:w="3828"/>
        <w:gridCol w:w="1366"/>
      </w:tblGrid>
      <w:tr w:rsidR="005C2A8C" w:rsidRPr="00EE725B" w:rsidTr="007475F4">
        <w:trPr>
          <w:trHeight w:val="360"/>
        </w:trPr>
        <w:tc>
          <w:tcPr>
            <w:tcW w:w="1090" w:type="pct"/>
          </w:tcPr>
          <w:p w:rsidR="005C2A8C" w:rsidRPr="00EE725B" w:rsidRDefault="005C2A8C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1198" w:type="pct"/>
          </w:tcPr>
          <w:p w:rsidR="005C2A8C" w:rsidRPr="00EE725B" w:rsidRDefault="005C2A8C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999" w:type="pct"/>
          </w:tcPr>
          <w:p w:rsidR="005C2A8C" w:rsidRPr="00EE725B" w:rsidRDefault="005C2A8C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3" w:type="pct"/>
          </w:tcPr>
          <w:p w:rsidR="005C2A8C" w:rsidRPr="00EE725B" w:rsidRDefault="005C2A8C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2A8C" w:rsidRPr="00EE725B" w:rsidTr="007475F4">
        <w:trPr>
          <w:trHeight w:val="360"/>
        </w:trPr>
        <w:tc>
          <w:tcPr>
            <w:tcW w:w="1090" w:type="pct"/>
          </w:tcPr>
          <w:p w:rsidR="005C2A8C" w:rsidRPr="00EE725B" w:rsidRDefault="005C2A8C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98" w:type="pct"/>
          </w:tcPr>
          <w:p w:rsidR="005C2A8C" w:rsidRPr="00EE725B" w:rsidRDefault="005C2A8C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99" w:type="pct"/>
          </w:tcPr>
          <w:p w:rsidR="005C2A8C" w:rsidRPr="00EE725B" w:rsidRDefault="005C2A8C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3" w:type="pct"/>
          </w:tcPr>
          <w:p w:rsidR="005C2A8C" w:rsidRPr="00EE725B" w:rsidRDefault="005C2A8C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5C2A8C" w:rsidRPr="00EE725B" w:rsidTr="007475F4">
        <w:trPr>
          <w:trHeight w:val="360"/>
        </w:trPr>
        <w:tc>
          <w:tcPr>
            <w:tcW w:w="1090" w:type="pct"/>
            <w:vMerge w:val="restart"/>
          </w:tcPr>
          <w:p w:rsidR="005C2A8C" w:rsidRPr="00EE725B" w:rsidRDefault="005C2A8C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198" w:type="pct"/>
            <w:vMerge w:val="restart"/>
          </w:tcPr>
          <w:p w:rsidR="005C2A8C" w:rsidRPr="00EE725B" w:rsidRDefault="005C2A8C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</w:p>
        </w:tc>
        <w:tc>
          <w:tcPr>
            <w:tcW w:w="1999" w:type="pct"/>
            <w:tcBorders>
              <w:bottom w:val="single" w:sz="4" w:space="0" w:color="auto"/>
            </w:tcBorders>
          </w:tcPr>
          <w:p w:rsidR="005C2A8C" w:rsidRPr="00EE725B" w:rsidRDefault="005C2A8C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:rsidR="005C2A8C" w:rsidRPr="00EE725B" w:rsidRDefault="005C2A8C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C2A8C" w:rsidRPr="00EE725B" w:rsidTr="007475F4">
        <w:trPr>
          <w:trHeight w:val="360"/>
        </w:trPr>
        <w:tc>
          <w:tcPr>
            <w:tcW w:w="1090" w:type="pct"/>
            <w:vMerge/>
          </w:tcPr>
          <w:p w:rsidR="005C2A8C" w:rsidRDefault="005C2A8C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5C2A8C" w:rsidRPr="00EE725B" w:rsidRDefault="005C2A8C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</w:tcPr>
          <w:p w:rsidR="005C2A8C" w:rsidRPr="00EE725B" w:rsidRDefault="005C2A8C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</w:t>
            </w:r>
            <w:r w:rsidRPr="00E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:rsidR="005C2A8C" w:rsidRPr="00EE725B" w:rsidRDefault="005C2A8C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C2A8C" w:rsidRPr="00EE725B" w:rsidTr="007475F4">
        <w:trPr>
          <w:trHeight w:val="360"/>
        </w:trPr>
        <w:tc>
          <w:tcPr>
            <w:tcW w:w="1090" w:type="pct"/>
            <w:vMerge/>
          </w:tcPr>
          <w:p w:rsidR="005C2A8C" w:rsidRDefault="005C2A8C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5C2A8C" w:rsidRPr="00EE725B" w:rsidRDefault="005C2A8C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single" w:sz="4" w:space="0" w:color="auto"/>
            </w:tcBorders>
          </w:tcPr>
          <w:p w:rsidR="005C2A8C" w:rsidRDefault="005C2A8C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:rsidR="005C2A8C" w:rsidRPr="00EE725B" w:rsidRDefault="005C2A8C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tbl>
      <w:tblPr>
        <w:tblpPr w:leftFromText="180" w:rightFromText="180" w:vertAnchor="page" w:horzAnchor="margin" w:tblpY="4201"/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671"/>
        <w:gridCol w:w="7475"/>
      </w:tblGrid>
      <w:tr w:rsidR="005C2A8C" w:rsidRPr="00437683" w:rsidTr="007475F4">
        <w:trPr>
          <w:trHeight w:val="427"/>
        </w:trPr>
        <w:tc>
          <w:tcPr>
            <w:tcW w:w="751" w:type="pct"/>
            <w:tcBorders>
              <w:bottom w:val="single" w:sz="4" w:space="0" w:color="auto"/>
            </w:tcBorders>
          </w:tcPr>
          <w:p w:rsidR="005C2A8C" w:rsidRPr="00437683" w:rsidRDefault="005C2A8C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F9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Course  Objectives</w:t>
            </w:r>
          </w:p>
        </w:tc>
        <w:tc>
          <w:tcPr>
            <w:tcW w:w="4249" w:type="pct"/>
            <w:gridSpan w:val="2"/>
          </w:tcPr>
          <w:p w:rsidR="005C2A8C" w:rsidRDefault="005C2A8C" w:rsidP="005C2A8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 introduce</w:t>
            </w:r>
            <w:r w:rsidRPr="00333C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the basic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concepts </w:t>
            </w:r>
            <w:r w:rsidRPr="00333C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geology and mineralogy.</w:t>
            </w:r>
          </w:p>
          <w:p w:rsidR="005C2A8C" w:rsidRDefault="005C2A8C" w:rsidP="005C2A8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 acquire the knowledge of petrology in identification of rocks.</w:t>
            </w:r>
          </w:p>
          <w:p w:rsidR="005C2A8C" w:rsidRDefault="005C2A8C" w:rsidP="005C2A8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 understand the basic concepts of geomorphology.</w:t>
            </w:r>
          </w:p>
          <w:p w:rsidR="005C2A8C" w:rsidRPr="00333CFA" w:rsidRDefault="005C2A8C" w:rsidP="005C2A8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 introduce the basic concepts of structural geology.</w:t>
            </w:r>
          </w:p>
          <w:p w:rsidR="005C2A8C" w:rsidRPr="00C86812" w:rsidRDefault="005C2A8C" w:rsidP="005C2A8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33C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understand the general geological hazards and their remedial measures.</w:t>
            </w:r>
          </w:p>
          <w:p w:rsidR="005C2A8C" w:rsidRPr="00562822" w:rsidRDefault="005C2A8C" w:rsidP="005C2A8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 understand and apply the geological concepts for civil engineering works.</w:t>
            </w:r>
          </w:p>
          <w:p w:rsidR="005C2A8C" w:rsidRPr="00EE725B" w:rsidRDefault="005C2A8C" w:rsidP="007475F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8C" w:rsidRPr="00437683" w:rsidTr="007475F4">
        <w:trPr>
          <w:trHeight w:val="750"/>
        </w:trPr>
        <w:tc>
          <w:tcPr>
            <w:tcW w:w="751" w:type="pct"/>
            <w:vMerge w:val="restart"/>
            <w:tcBorders>
              <w:top w:val="single" w:sz="4" w:space="0" w:color="auto"/>
            </w:tcBorders>
          </w:tcPr>
          <w:p w:rsidR="005C2A8C" w:rsidRPr="00437683" w:rsidRDefault="005C2A8C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0" w:type="pct"/>
          </w:tcPr>
          <w:p w:rsidR="005C2A8C" w:rsidRPr="00437683" w:rsidRDefault="005C2A8C" w:rsidP="007475F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99" w:type="pct"/>
          </w:tcPr>
          <w:p w:rsidR="005C2A8C" w:rsidRPr="00437683" w:rsidRDefault="005C2A8C" w:rsidP="007475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Understand the surface geological processes and importance of geology in Civil Engineering.</w:t>
            </w:r>
          </w:p>
        </w:tc>
      </w:tr>
      <w:tr w:rsidR="005C2A8C" w:rsidRPr="00437683" w:rsidTr="007475F4">
        <w:trPr>
          <w:trHeight w:val="121"/>
        </w:trPr>
        <w:tc>
          <w:tcPr>
            <w:tcW w:w="751" w:type="pct"/>
            <w:vMerge/>
          </w:tcPr>
          <w:p w:rsidR="005C2A8C" w:rsidRPr="00437683" w:rsidRDefault="005C2A8C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5C2A8C" w:rsidRPr="00437683" w:rsidRDefault="005C2A8C" w:rsidP="007475F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99" w:type="pct"/>
          </w:tcPr>
          <w:p w:rsidR="005C2A8C" w:rsidRPr="00437683" w:rsidRDefault="005C2A8C" w:rsidP="007475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Understand and identify various types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minerals.</w:t>
            </w:r>
          </w:p>
        </w:tc>
      </w:tr>
      <w:tr w:rsidR="005C2A8C" w:rsidRPr="00437683" w:rsidTr="007475F4">
        <w:trPr>
          <w:trHeight w:val="100"/>
        </w:trPr>
        <w:tc>
          <w:tcPr>
            <w:tcW w:w="751" w:type="pct"/>
            <w:vMerge/>
          </w:tcPr>
          <w:p w:rsidR="005C2A8C" w:rsidRPr="00437683" w:rsidRDefault="005C2A8C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5C2A8C" w:rsidRPr="00437683" w:rsidRDefault="005C2A8C" w:rsidP="007475F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99" w:type="pct"/>
          </w:tcPr>
          <w:p w:rsidR="005C2A8C" w:rsidRPr="00437683" w:rsidRDefault="005C2A8C" w:rsidP="007475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Understand and identify various types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rocks.</w:t>
            </w:r>
          </w:p>
        </w:tc>
      </w:tr>
      <w:tr w:rsidR="005C2A8C" w:rsidRPr="00437683" w:rsidTr="007475F4">
        <w:trPr>
          <w:trHeight w:val="100"/>
        </w:trPr>
        <w:tc>
          <w:tcPr>
            <w:tcW w:w="751" w:type="pct"/>
            <w:vMerge/>
          </w:tcPr>
          <w:p w:rsidR="005C2A8C" w:rsidRPr="00437683" w:rsidRDefault="005C2A8C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5C2A8C" w:rsidRPr="00437683" w:rsidRDefault="005C2A8C" w:rsidP="007475F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99" w:type="pct"/>
          </w:tcPr>
          <w:p w:rsidR="005C2A8C" w:rsidRPr="00437683" w:rsidRDefault="005C2A8C" w:rsidP="007475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Understand the elements of structural geology.</w:t>
            </w:r>
          </w:p>
        </w:tc>
      </w:tr>
      <w:tr w:rsidR="005C2A8C" w:rsidRPr="00437683" w:rsidTr="007475F4">
        <w:trPr>
          <w:trHeight w:val="372"/>
        </w:trPr>
        <w:tc>
          <w:tcPr>
            <w:tcW w:w="751" w:type="pct"/>
            <w:vMerge/>
          </w:tcPr>
          <w:p w:rsidR="005C2A8C" w:rsidRPr="00437683" w:rsidRDefault="005C2A8C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5C2A8C" w:rsidRPr="00437683" w:rsidRDefault="005C2A8C" w:rsidP="007475F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99" w:type="pct"/>
          </w:tcPr>
          <w:p w:rsidR="005C2A8C" w:rsidRPr="00437683" w:rsidRDefault="005C2A8C" w:rsidP="007475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Understand general geological disasters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2A8C" w:rsidRPr="00437683" w:rsidTr="007475F4">
        <w:trPr>
          <w:trHeight w:val="372"/>
        </w:trPr>
        <w:tc>
          <w:tcPr>
            <w:tcW w:w="751" w:type="pct"/>
            <w:vMerge/>
          </w:tcPr>
          <w:p w:rsidR="005C2A8C" w:rsidRPr="00437683" w:rsidRDefault="005C2A8C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5C2A8C" w:rsidRPr="00437683" w:rsidRDefault="005C2A8C" w:rsidP="007475F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9" w:type="pct"/>
          </w:tcPr>
          <w:p w:rsidR="005C2A8C" w:rsidRPr="00437683" w:rsidRDefault="005C2A8C" w:rsidP="007475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Apply the geology concepts in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ajor civil engineering projects.</w:t>
            </w:r>
          </w:p>
        </w:tc>
      </w:tr>
      <w:tr w:rsidR="005C2A8C" w:rsidRPr="00437683" w:rsidTr="007475F4">
        <w:trPr>
          <w:trHeight w:val="266"/>
        </w:trPr>
        <w:tc>
          <w:tcPr>
            <w:tcW w:w="751" w:type="pct"/>
          </w:tcPr>
          <w:p w:rsidR="005C2A8C" w:rsidRPr="00437683" w:rsidRDefault="005C2A8C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C2A8C" w:rsidRPr="00437683" w:rsidRDefault="005C2A8C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C2A8C" w:rsidRPr="00437683" w:rsidRDefault="005C2A8C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C2A8C" w:rsidRPr="00437683" w:rsidRDefault="005C2A8C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C2A8C" w:rsidRPr="00437683" w:rsidRDefault="005C2A8C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C2A8C" w:rsidRPr="00437683" w:rsidRDefault="005C2A8C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C2A8C" w:rsidRPr="00437683" w:rsidRDefault="005C2A8C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C2A8C" w:rsidRPr="00437683" w:rsidRDefault="005C2A8C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C2A8C" w:rsidRPr="00437683" w:rsidRDefault="005C2A8C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C2A8C" w:rsidRPr="00437683" w:rsidRDefault="005C2A8C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49" w:type="pct"/>
            <w:gridSpan w:val="2"/>
          </w:tcPr>
          <w:p w:rsidR="005C2A8C" w:rsidRDefault="005C2A8C" w:rsidP="007475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A8C" w:rsidRDefault="005C2A8C" w:rsidP="00747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 I</w:t>
            </w:r>
          </w:p>
          <w:p w:rsidR="005C2A8C" w:rsidRDefault="005C2A8C" w:rsidP="007475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993"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Branches of geol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ogy useful to Civil Engineering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Scope of geological studies in GSI, NIRM. </w:t>
            </w:r>
          </w:p>
          <w:p w:rsidR="005C2A8C" w:rsidRDefault="005C2A8C" w:rsidP="007475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A8C" w:rsidRDefault="005C2A8C" w:rsidP="007475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993">
              <w:rPr>
                <w:rFonts w:ascii="Times New Roman" w:hAnsi="Times New Roman" w:cs="Times New Roman"/>
                <w:b/>
                <w:sz w:val="24"/>
                <w:szCs w:val="24"/>
              </w:rPr>
              <w:t>MINERALOGY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Definition,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origin and composition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eral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ysical properties of minerals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egascopic identification of common rock forming minerals 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economic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minerals. </w:t>
            </w:r>
          </w:p>
          <w:p w:rsidR="005C2A8C" w:rsidRDefault="005C2A8C" w:rsidP="00747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 II</w:t>
            </w:r>
          </w:p>
          <w:p w:rsidR="005C2A8C" w:rsidRDefault="005C2A8C" w:rsidP="007475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A9">
              <w:rPr>
                <w:rFonts w:ascii="Times New Roman" w:hAnsi="Times New Roman" w:cs="Times New Roman"/>
                <w:b/>
                <w:sz w:val="24"/>
                <w:szCs w:val="24"/>
              </w:rPr>
              <w:t>PETROLOGY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Definition of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rock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its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forming processes.</w:t>
            </w:r>
          </w:p>
          <w:p w:rsidR="005C2A8C" w:rsidRDefault="005C2A8C" w:rsidP="007475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A8C" w:rsidRDefault="005C2A8C" w:rsidP="007475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A9">
              <w:rPr>
                <w:rFonts w:ascii="Times New Roman" w:hAnsi="Times New Roman" w:cs="Times New Roman"/>
                <w:b/>
                <w:sz w:val="24"/>
                <w:szCs w:val="24"/>
              </w:rPr>
              <w:t>IGNEOUS PETROLOGY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Different types of magma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Volcanic phenomenon and different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materials ejected by volcanoes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Types of volcanic eruption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Classification of rock on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 basis of depth of formation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Chemica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 and mineralogical composition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Texture and its types. </w:t>
            </w:r>
          </w:p>
          <w:p w:rsidR="005C2A8C" w:rsidRDefault="005C2A8C" w:rsidP="007475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A8C" w:rsidRDefault="005C2A8C" w:rsidP="007475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Various forms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igneous rocks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Detailed study of acidic igneo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 rocks like Granite, Rhyolite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Basic igne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ous rocks like Gabbro, Dolerite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and Basalt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Engineering aspect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igneous rocks. </w:t>
            </w:r>
          </w:p>
          <w:p w:rsidR="005C2A8C" w:rsidRDefault="005C2A8C" w:rsidP="007475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A8C" w:rsidRDefault="005C2A8C" w:rsidP="007475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153">
              <w:rPr>
                <w:rFonts w:ascii="Times New Roman" w:hAnsi="Times New Roman" w:cs="Times New Roman"/>
                <w:b/>
                <w:sz w:val="24"/>
                <w:szCs w:val="24"/>
              </w:rPr>
              <w:t>SEDIMENTARY PETROLOGY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Mode of forma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tion, mineralogical composition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Structures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textures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Classification of sedimentary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rocks and their characteristics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Gradation of classic rocks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Detailed study of Conglomerate, Breccia, Sandstone, Mudstone and Shale, Limestone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engineering consideration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2A8C" w:rsidRDefault="005C2A8C" w:rsidP="007475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A8C" w:rsidRPr="00305C84" w:rsidRDefault="005C2A8C" w:rsidP="007475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153">
              <w:rPr>
                <w:rFonts w:ascii="Times New Roman" w:hAnsi="Times New Roman" w:cs="Times New Roman"/>
                <w:b/>
                <w:sz w:val="24"/>
                <w:szCs w:val="24"/>
              </w:rPr>
              <w:t>METAMORPHIC PETROLOGY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Agents and types of metamorphism, metamorphic grades, mineralogical composition, structures &amp; textures in metamorphic rocks. Distinguishing features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metamorphic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rocks as rock cleavage, Schisto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sity, Foliation. Classification of metamorphic rocks and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detailed study of Gneiss, Schist, Slate with engineering consideration.</w:t>
            </w:r>
          </w:p>
          <w:p w:rsidR="005C2A8C" w:rsidRDefault="005C2A8C" w:rsidP="007475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A8C" w:rsidRDefault="005C2A8C" w:rsidP="00747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 III</w:t>
            </w:r>
          </w:p>
          <w:p w:rsidR="005C2A8C" w:rsidRDefault="005C2A8C" w:rsidP="007475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F8">
              <w:rPr>
                <w:rFonts w:ascii="Times New Roman" w:hAnsi="Times New Roman" w:cs="Times New Roman"/>
                <w:b/>
                <w:sz w:val="24"/>
                <w:szCs w:val="24"/>
              </w:rPr>
              <w:t>PHYSICAL GEOLOGY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Factors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causing weathering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Erosion and denudation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Product of weathering and engineering consideration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Geomorphological features by geological agents as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Water fall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Gorges, River meandering, Alluvium, Glacial deposits, Laterite (engineering aspects), Desert Landform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, Loess, Residual deposits of clay with flints, Solifluction deposits, mudflows, coastal deposits.</w:t>
            </w:r>
          </w:p>
          <w:p w:rsidR="005C2A8C" w:rsidRDefault="005C2A8C" w:rsidP="007475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A8C" w:rsidRDefault="005C2A8C" w:rsidP="00747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 IV</w:t>
            </w:r>
          </w:p>
          <w:p w:rsidR="005C2A8C" w:rsidRDefault="005C2A8C" w:rsidP="007475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A5">
              <w:rPr>
                <w:rFonts w:ascii="Times New Roman" w:hAnsi="Times New Roman" w:cs="Times New Roman"/>
                <w:b/>
                <w:sz w:val="24"/>
                <w:szCs w:val="24"/>
              </w:rPr>
              <w:t>STRESS AND STRAIN IN ROCKS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Concept of rock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formation &amp; tectonics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Structural elements as Dip and Strike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Fold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types and nomenclature, Criteria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their recognition in field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Faults: Classific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ation, recognition in field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Types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joints,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unconformity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Importance of structural elements in engineering operations.</w:t>
            </w:r>
          </w:p>
          <w:p w:rsidR="005C2A8C" w:rsidRDefault="005C2A8C" w:rsidP="007475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Consequences of failure as land sli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ding, earthquake and subsidence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Strength of Igneous rock structures.</w:t>
            </w:r>
          </w:p>
          <w:p w:rsidR="005C2A8C" w:rsidRDefault="005C2A8C" w:rsidP="00747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 V</w:t>
            </w:r>
          </w:p>
          <w:p w:rsidR="005C2A8C" w:rsidRDefault="005C2A8C" w:rsidP="007475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A5">
              <w:rPr>
                <w:rFonts w:ascii="Times New Roman" w:hAnsi="Times New Roman" w:cs="Times New Roman"/>
                <w:b/>
                <w:sz w:val="24"/>
                <w:szCs w:val="24"/>
              </w:rPr>
              <w:t>GEOLOGICAL HAZARDS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Rock instability and slope move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ment: Concept of sliding blocks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Different controlling factors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Instability in vertical rock structures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 measures to prevent collapse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Rock quality designation,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rock mass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Types of landslide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their p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revention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By surface drainage, slope reinforcement by rock bolting and rock anchoring,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retaining wall, slope treatment)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Ground water: Factors controlling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water bearing capacity of rock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Pervious &amp; impervious rocks and lowering of water table and subsidence.</w:t>
            </w:r>
          </w:p>
          <w:p w:rsidR="005C2A8C" w:rsidRDefault="005C2A8C" w:rsidP="007475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A8C" w:rsidRDefault="005C2A8C" w:rsidP="007475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A8C" w:rsidRDefault="005C2A8C" w:rsidP="007475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Earthquake: Magnitude and intensity of earthquake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Case study on elevation and subsidence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India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Seismic zone in India. </w:t>
            </w:r>
          </w:p>
          <w:p w:rsidR="005C2A8C" w:rsidRDefault="005C2A8C" w:rsidP="007475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A8C" w:rsidRDefault="005C2A8C" w:rsidP="00747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 VI</w:t>
            </w:r>
          </w:p>
          <w:p w:rsidR="005C2A8C" w:rsidRDefault="005C2A8C" w:rsidP="007475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A5">
              <w:rPr>
                <w:rFonts w:ascii="Times New Roman" w:hAnsi="Times New Roman" w:cs="Times New Roman"/>
                <w:b/>
                <w:sz w:val="24"/>
                <w:szCs w:val="24"/>
              </w:rPr>
              <w:t>GEOLOGY OF DAM, RESERVOIR AND TUNNEL SITE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Required geological consideration for selecting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dam,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tunnel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Failure of Reservoir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Favorable &amp; unfavorable conditions in different types of rocks in presence of various structural features, precautions to be taken to counteract unsuitable conditions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dams,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and tunnels. </w:t>
            </w:r>
          </w:p>
          <w:p w:rsidR="005C2A8C" w:rsidRPr="00665F8D" w:rsidRDefault="005C2A8C" w:rsidP="007475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8C" w:rsidRPr="00437683" w:rsidTr="007475F4">
        <w:trPr>
          <w:trHeight w:val="266"/>
        </w:trPr>
        <w:tc>
          <w:tcPr>
            <w:tcW w:w="751" w:type="pct"/>
          </w:tcPr>
          <w:p w:rsidR="005C2A8C" w:rsidRDefault="005C2A8C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A8C" w:rsidRPr="00437683" w:rsidRDefault="005C2A8C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 and  Reference books</w:t>
            </w:r>
          </w:p>
        </w:tc>
        <w:tc>
          <w:tcPr>
            <w:tcW w:w="4249" w:type="pct"/>
            <w:gridSpan w:val="2"/>
          </w:tcPr>
          <w:p w:rsidR="005C2A8C" w:rsidRDefault="005C2A8C" w:rsidP="007475F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2A8C" w:rsidRDefault="005C2A8C" w:rsidP="007475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TEXTBOOKS</w:t>
            </w:r>
            <w:r w:rsidRPr="0031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C2A8C" w:rsidRPr="008E1E87" w:rsidRDefault="005C2A8C" w:rsidP="005C2A8C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87">
              <w:rPr>
                <w:rFonts w:ascii="Times New Roman" w:hAnsi="Times New Roman" w:cs="Times New Roman"/>
                <w:sz w:val="24"/>
                <w:szCs w:val="24"/>
              </w:rPr>
              <w:t xml:space="preserve">Engineering and General Geology, </w:t>
            </w:r>
            <w:proofErr w:type="spellStart"/>
            <w:r w:rsidRPr="008E1E87">
              <w:rPr>
                <w:rFonts w:ascii="Times New Roman" w:hAnsi="Times New Roman" w:cs="Times New Roman"/>
                <w:sz w:val="24"/>
                <w:szCs w:val="24"/>
              </w:rPr>
              <w:t>Parbin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E87">
              <w:rPr>
                <w:rFonts w:ascii="Times New Roman" w:hAnsi="Times New Roman" w:cs="Times New Roman"/>
                <w:sz w:val="24"/>
                <w:szCs w:val="24"/>
              </w:rPr>
              <w:t>Singh, 8</w:t>
            </w:r>
            <w:r w:rsidRPr="001E7F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E1E87">
              <w:rPr>
                <w:rFonts w:ascii="Times New Roman" w:hAnsi="Times New Roman" w:cs="Times New Roman"/>
                <w:sz w:val="24"/>
                <w:szCs w:val="24"/>
              </w:rPr>
              <w:t xml:space="preserve"> Edition, S K </w:t>
            </w:r>
            <w:proofErr w:type="spellStart"/>
            <w:r w:rsidRPr="008E1E87">
              <w:rPr>
                <w:rFonts w:ascii="Times New Roman" w:hAnsi="Times New Roman" w:cs="Times New Roman"/>
                <w:sz w:val="24"/>
                <w:szCs w:val="24"/>
              </w:rPr>
              <w:t>Kataria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E87">
              <w:rPr>
                <w:rFonts w:ascii="Times New Roman" w:hAnsi="Times New Roman" w:cs="Times New Roman"/>
                <w:sz w:val="24"/>
                <w:szCs w:val="24"/>
              </w:rPr>
              <w:t xml:space="preserve">&amp; Sons. </w:t>
            </w:r>
          </w:p>
          <w:p w:rsidR="005C2A8C" w:rsidRDefault="005C2A8C" w:rsidP="007475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 B</w:t>
            </w:r>
            <w:r w:rsidRPr="0031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OOKS:</w:t>
            </w:r>
          </w:p>
          <w:p w:rsidR="005C2A8C" w:rsidRPr="008E1E87" w:rsidRDefault="005C2A8C" w:rsidP="005C2A8C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87">
              <w:rPr>
                <w:rFonts w:ascii="Times New Roman" w:hAnsi="Times New Roman" w:cs="Times New Roman"/>
                <w:sz w:val="24"/>
                <w:szCs w:val="24"/>
              </w:rPr>
              <w:t xml:space="preserve">Text Book of Engineering Geology, </w:t>
            </w:r>
            <w:proofErr w:type="spellStart"/>
            <w:r w:rsidRPr="008E1E87">
              <w:rPr>
                <w:rFonts w:ascii="Times New Roman" w:hAnsi="Times New Roman" w:cs="Times New Roman"/>
                <w:sz w:val="24"/>
                <w:szCs w:val="24"/>
              </w:rPr>
              <w:t>Kesavvalu</w:t>
            </w:r>
            <w:proofErr w:type="spellEnd"/>
            <w:r w:rsidRPr="008E1E87">
              <w:rPr>
                <w:rFonts w:ascii="Times New Roman" w:hAnsi="Times New Roman" w:cs="Times New Roman"/>
                <w:sz w:val="24"/>
                <w:szCs w:val="24"/>
              </w:rPr>
              <w:t xml:space="preserve">, MacMillan India. </w:t>
            </w:r>
          </w:p>
          <w:p w:rsidR="005C2A8C" w:rsidRPr="008E1E87" w:rsidRDefault="005C2A8C" w:rsidP="005C2A8C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87">
              <w:rPr>
                <w:rFonts w:ascii="Times New Roman" w:hAnsi="Times New Roman" w:cs="Times New Roman"/>
                <w:sz w:val="24"/>
                <w:szCs w:val="24"/>
              </w:rPr>
              <w:t>Engineering Geology by K.M.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E87">
              <w:rPr>
                <w:rFonts w:ascii="Times New Roman" w:hAnsi="Times New Roman" w:cs="Times New Roman"/>
                <w:sz w:val="24"/>
                <w:szCs w:val="24"/>
              </w:rPr>
              <w:t>Bangar</w:t>
            </w:r>
            <w:proofErr w:type="spellEnd"/>
            <w:r w:rsidRPr="008E1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2A8C" w:rsidRPr="00562822" w:rsidRDefault="005C2A8C" w:rsidP="005C2A8C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E1E87">
              <w:rPr>
                <w:rFonts w:ascii="Times New Roman" w:hAnsi="Times New Roman" w:cs="Times New Roman"/>
                <w:sz w:val="24"/>
                <w:szCs w:val="24"/>
              </w:rPr>
              <w:t xml:space="preserve">Engineering Geology for Geotechnical Engineers, </w:t>
            </w:r>
            <w:proofErr w:type="spellStart"/>
            <w:r w:rsidRPr="008E1E87">
              <w:rPr>
                <w:rFonts w:ascii="Times New Roman" w:hAnsi="Times New Roman" w:cs="Times New Roman"/>
                <w:sz w:val="24"/>
                <w:szCs w:val="24"/>
              </w:rPr>
              <w:t>J.C.Harvey</w:t>
            </w:r>
            <w:proofErr w:type="spellEnd"/>
            <w:r w:rsidRPr="008E1E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E1E87"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  <w:proofErr w:type="gramEnd"/>
            <w:r w:rsidRPr="008E1E87">
              <w:rPr>
                <w:rFonts w:ascii="Times New Roman" w:hAnsi="Times New Roman" w:cs="Times New Roman"/>
                <w:sz w:val="24"/>
                <w:szCs w:val="24"/>
              </w:rPr>
              <w:t xml:space="preserve"> University Press.</w:t>
            </w:r>
          </w:p>
          <w:p w:rsidR="005C2A8C" w:rsidRPr="008E1E87" w:rsidRDefault="005C2A8C" w:rsidP="007475F4">
            <w:pPr>
              <w:pStyle w:val="ListParagraph"/>
              <w:spacing w:after="0" w:line="240" w:lineRule="atLeas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5142"/>
    <w:multiLevelType w:val="hybridMultilevel"/>
    <w:tmpl w:val="1EE48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70A8C"/>
    <w:multiLevelType w:val="multilevel"/>
    <w:tmpl w:val="CE24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B0D45"/>
    <w:multiLevelType w:val="hybridMultilevel"/>
    <w:tmpl w:val="E946A5E4"/>
    <w:lvl w:ilvl="0" w:tplc="AA3EB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BD"/>
    <w:rsid w:val="00024A29"/>
    <w:rsid w:val="005C2A8C"/>
    <w:rsid w:val="00860CBD"/>
    <w:rsid w:val="00A1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A8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2A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C2A8C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5C2A8C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A8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2A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C2A8C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5C2A8C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2019-03-23T13:19:00Z</dcterms:created>
  <dcterms:modified xsi:type="dcterms:W3CDTF">2019-03-23T13:19:00Z</dcterms:modified>
</cp:coreProperties>
</file>